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0021CA">
      <w:pPr>
        <w:ind w:firstLine="426"/>
        <w:rPr>
          <w:rFonts w:ascii="Tahoma" w:hAnsi="Tahoma" w:cs="Tahoma"/>
          <w:b/>
        </w:rPr>
      </w:pPr>
      <w:r w:rsidRPr="006A3E86">
        <w:rPr>
          <w:rFonts w:ascii="Tahoma" w:hAnsi="Tahoma" w:cs="Tahoma"/>
          <w:b/>
        </w:rPr>
        <w:t xml:space="preserve">Minutes of the Parish Council Meeting held on Tuesday </w:t>
      </w:r>
      <w:r w:rsidR="009136F4">
        <w:rPr>
          <w:rFonts w:ascii="Tahoma" w:hAnsi="Tahoma" w:cs="Tahoma"/>
          <w:b/>
        </w:rPr>
        <w:t>1</w:t>
      </w:r>
      <w:r w:rsidR="00CD62D1">
        <w:rPr>
          <w:rFonts w:ascii="Tahoma" w:hAnsi="Tahoma" w:cs="Tahoma"/>
          <w:b/>
        </w:rPr>
        <w:t>9</w:t>
      </w:r>
      <w:r w:rsidR="00212712" w:rsidRPr="006A3E86">
        <w:rPr>
          <w:rFonts w:ascii="Tahoma" w:hAnsi="Tahoma" w:cs="Tahoma"/>
          <w:b/>
          <w:vertAlign w:val="superscript"/>
        </w:rPr>
        <w:t>th</w:t>
      </w:r>
      <w:r w:rsidR="00212712" w:rsidRPr="006A3E86">
        <w:rPr>
          <w:rFonts w:ascii="Tahoma" w:hAnsi="Tahoma" w:cs="Tahoma"/>
          <w:b/>
        </w:rPr>
        <w:t xml:space="preserve"> </w:t>
      </w:r>
      <w:r w:rsidR="00CD62D1">
        <w:rPr>
          <w:rFonts w:ascii="Tahoma" w:hAnsi="Tahoma" w:cs="Tahoma"/>
          <w:b/>
        </w:rPr>
        <w:t>April</w:t>
      </w:r>
      <w:r w:rsidR="00212712" w:rsidRPr="006A3E86">
        <w:rPr>
          <w:rFonts w:ascii="Tahoma" w:hAnsi="Tahoma" w:cs="Tahoma"/>
          <w:b/>
        </w:rPr>
        <w:t xml:space="preserve"> </w:t>
      </w:r>
      <w:r w:rsidR="005A6059" w:rsidRPr="006A3E86">
        <w:rPr>
          <w:rFonts w:ascii="Tahoma" w:hAnsi="Tahoma" w:cs="Tahoma"/>
          <w:b/>
        </w:rPr>
        <w:t>201</w:t>
      </w:r>
      <w:r w:rsidR="009136F4">
        <w:rPr>
          <w:rFonts w:ascii="Tahoma" w:hAnsi="Tahoma" w:cs="Tahoma"/>
          <w:b/>
        </w:rPr>
        <w:t>6</w:t>
      </w:r>
      <w:r w:rsidRPr="006A3E86">
        <w:rPr>
          <w:rFonts w:ascii="Tahoma" w:hAnsi="Tahoma" w:cs="Tahoma"/>
          <w:b/>
        </w:rPr>
        <w:t xml:space="preserve"> at 7.</w:t>
      </w:r>
      <w:r w:rsidR="00A24B73">
        <w:rPr>
          <w:rFonts w:ascii="Tahoma" w:hAnsi="Tahoma" w:cs="Tahoma"/>
          <w:b/>
        </w:rPr>
        <w:t>0</w:t>
      </w:r>
      <w:r w:rsidRPr="006A3E86">
        <w:rPr>
          <w:rFonts w:ascii="Tahoma" w:hAnsi="Tahoma" w:cs="Tahoma"/>
          <w:b/>
        </w:rPr>
        <w:t>0pm</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CD62D1">
        <w:rPr>
          <w:rFonts w:ascii="Tahoma" w:hAnsi="Tahoma" w:cs="Tahoma"/>
        </w:rPr>
        <w:t xml:space="preserve">Diane Burton, </w:t>
      </w:r>
      <w:r w:rsidR="00212712" w:rsidRPr="006A3E86">
        <w:rPr>
          <w:rFonts w:ascii="Tahoma" w:hAnsi="Tahoma" w:cs="Tahoma"/>
        </w:rPr>
        <w:t xml:space="preserve">Ian Cable, </w:t>
      </w:r>
      <w:r w:rsidR="009136F4">
        <w:rPr>
          <w:rFonts w:ascii="Tahoma" w:hAnsi="Tahoma" w:cs="Tahoma"/>
        </w:rPr>
        <w:t>Steve Harrison</w:t>
      </w:r>
      <w:r w:rsidR="00FC643C">
        <w:rPr>
          <w:rFonts w:ascii="Tahoma" w:hAnsi="Tahoma" w:cs="Tahoma"/>
        </w:rPr>
        <w:t xml:space="preserve"> and Dana West</w:t>
      </w:r>
      <w:r w:rsidR="006D6613">
        <w:rPr>
          <w:rFonts w:ascii="Tahoma" w:hAnsi="Tahoma" w:cs="Tahoma"/>
        </w:rPr>
        <w:t xml:space="preserve">. Borough Cllr S Squire and </w:t>
      </w:r>
      <w:r w:rsidR="00CD62D1">
        <w:rPr>
          <w:rFonts w:ascii="Tahoma" w:hAnsi="Tahoma" w:cs="Tahoma"/>
        </w:rPr>
        <w:t xml:space="preserve">3 </w:t>
      </w:r>
      <w:r w:rsidR="00FC643C">
        <w:rPr>
          <w:rFonts w:ascii="Tahoma" w:hAnsi="Tahoma" w:cs="Tahoma"/>
        </w:rPr>
        <w:t>member</w:t>
      </w:r>
      <w:r w:rsidR="00CD62D1">
        <w:rPr>
          <w:rFonts w:ascii="Tahoma" w:hAnsi="Tahoma" w:cs="Tahoma"/>
        </w:rPr>
        <w:t>s</w:t>
      </w:r>
      <w:r w:rsidR="00FC643C">
        <w:rPr>
          <w:rFonts w:ascii="Tahoma" w:hAnsi="Tahoma" w:cs="Tahoma"/>
        </w:rPr>
        <w:t xml:space="preserve"> of the public.</w:t>
      </w:r>
      <w:r w:rsidR="00C86792">
        <w:rPr>
          <w:rFonts w:ascii="Tahoma" w:hAnsi="Tahoma" w:cs="Tahoma"/>
          <w:b/>
        </w:rPr>
        <w:tab/>
      </w:r>
      <w:r w:rsidR="00C86792">
        <w:rPr>
          <w:rFonts w:ascii="Tahoma" w:hAnsi="Tahoma" w:cs="Tahoma"/>
          <w:b/>
        </w:rPr>
        <w:tab/>
      </w:r>
      <w:r w:rsidR="00CD62D1">
        <w:rPr>
          <w:rFonts w:ascii="Tahoma" w:hAnsi="Tahoma" w:cs="Tahoma"/>
          <w:b/>
        </w:rPr>
        <w:tab/>
      </w:r>
      <w:r w:rsidR="006E3B52" w:rsidRPr="006A3E86">
        <w:rPr>
          <w:rFonts w:ascii="Tahoma" w:hAnsi="Tahoma" w:cs="Tahoma"/>
        </w:rPr>
        <w:t>Clerk – Pippa Winson</w:t>
      </w:r>
    </w:p>
    <w:p w:rsidR="007174C9" w:rsidRPr="007174C9" w:rsidRDefault="005A3797" w:rsidP="00A74DCB">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7174C9" w:rsidP="00CD62D1">
      <w:pPr>
        <w:pStyle w:val="NoSpacing1"/>
        <w:ind w:left="1276"/>
        <w:rPr>
          <w:rFonts w:ascii="Tahoma" w:hAnsi="Tahoma" w:cs="Tahoma"/>
          <w:sz w:val="24"/>
          <w:szCs w:val="24"/>
        </w:rPr>
      </w:pPr>
      <w:r>
        <w:rPr>
          <w:rFonts w:ascii="Tahoma" w:hAnsi="Tahoma" w:cs="Tahoma"/>
          <w:sz w:val="24"/>
          <w:szCs w:val="24"/>
        </w:rPr>
        <w:t>Apologies received</w:t>
      </w:r>
      <w:r w:rsidR="009136F4">
        <w:rPr>
          <w:rFonts w:ascii="Tahoma" w:hAnsi="Tahoma" w:cs="Tahoma"/>
          <w:sz w:val="24"/>
          <w:szCs w:val="24"/>
        </w:rPr>
        <w:t xml:space="preserve"> from </w:t>
      </w:r>
      <w:r w:rsidR="00CD62D1">
        <w:rPr>
          <w:rFonts w:ascii="Tahoma" w:hAnsi="Tahoma" w:cs="Tahoma"/>
          <w:sz w:val="24"/>
          <w:szCs w:val="24"/>
        </w:rPr>
        <w:t>S Bates, Richard Ribbons and David Fendley.</w:t>
      </w:r>
      <w:r w:rsidR="00CD62D1">
        <w:rPr>
          <w:rFonts w:ascii="Tahoma" w:hAnsi="Tahoma" w:cs="Tahoma"/>
          <w:sz w:val="24"/>
          <w:szCs w:val="24"/>
        </w:rPr>
        <w:tab/>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FC643C">
        <w:rPr>
          <w:rFonts w:ascii="Tahoma" w:hAnsi="Tahoma" w:cs="Tahoma"/>
          <w:b/>
          <w:sz w:val="24"/>
          <w:szCs w:val="24"/>
        </w:rPr>
        <w:t>1</w:t>
      </w:r>
      <w:r w:rsidR="00CD62D1">
        <w:rPr>
          <w:rFonts w:ascii="Tahoma" w:hAnsi="Tahoma" w:cs="Tahoma"/>
          <w:b/>
          <w:sz w:val="24"/>
          <w:szCs w:val="24"/>
        </w:rPr>
        <w:t>6</w:t>
      </w:r>
      <w:r w:rsidR="00FC643C" w:rsidRPr="00FC643C">
        <w:rPr>
          <w:rFonts w:ascii="Tahoma" w:hAnsi="Tahoma" w:cs="Tahoma"/>
          <w:b/>
          <w:sz w:val="24"/>
          <w:szCs w:val="24"/>
          <w:vertAlign w:val="superscript"/>
        </w:rPr>
        <w:t>th</w:t>
      </w:r>
      <w:r w:rsidR="00FC643C">
        <w:rPr>
          <w:rFonts w:ascii="Tahoma" w:hAnsi="Tahoma" w:cs="Tahoma"/>
          <w:b/>
          <w:sz w:val="24"/>
          <w:szCs w:val="24"/>
        </w:rPr>
        <w:t xml:space="preserve"> </w:t>
      </w:r>
      <w:r w:rsidR="00CD62D1">
        <w:rPr>
          <w:rFonts w:ascii="Tahoma" w:hAnsi="Tahoma" w:cs="Tahoma"/>
          <w:b/>
          <w:sz w:val="24"/>
          <w:szCs w:val="24"/>
        </w:rPr>
        <w:t>Febr</w:t>
      </w:r>
      <w:r w:rsidR="00FC643C">
        <w:rPr>
          <w:rFonts w:ascii="Tahoma" w:hAnsi="Tahoma" w:cs="Tahoma"/>
          <w:b/>
          <w:sz w:val="24"/>
          <w:szCs w:val="24"/>
        </w:rPr>
        <w:t>uary</w:t>
      </w:r>
      <w:r w:rsidR="007639F8">
        <w:rPr>
          <w:rFonts w:ascii="Tahoma" w:hAnsi="Tahoma" w:cs="Tahoma"/>
          <w:b/>
          <w:sz w:val="24"/>
          <w:szCs w:val="24"/>
        </w:rPr>
        <w:t xml:space="preserve"> </w:t>
      </w:r>
      <w:r w:rsidRPr="006A3E86">
        <w:rPr>
          <w:rFonts w:ascii="Tahoma" w:hAnsi="Tahoma" w:cs="Tahoma"/>
          <w:b/>
          <w:sz w:val="24"/>
          <w:szCs w:val="24"/>
        </w:rPr>
        <w:t>201</w:t>
      </w:r>
      <w:r w:rsidR="00FC643C">
        <w:rPr>
          <w:rFonts w:ascii="Tahoma" w:hAnsi="Tahoma" w:cs="Tahoma"/>
          <w:b/>
          <w:sz w:val="24"/>
          <w:szCs w:val="24"/>
        </w:rPr>
        <w:t>6</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r w:rsidR="007639F8">
        <w:rPr>
          <w:rFonts w:ascii="Tahoma" w:hAnsi="Tahoma" w:cs="Tahoma"/>
          <w:sz w:val="24"/>
          <w:szCs w:val="24"/>
        </w:rPr>
        <w:tab/>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260D6B" w:rsidP="00132B7A">
      <w:pPr>
        <w:pStyle w:val="NoSpacing1"/>
        <w:ind w:left="1276"/>
        <w:rPr>
          <w:rFonts w:ascii="Tahoma" w:hAnsi="Tahoma" w:cs="Tahoma"/>
          <w:sz w:val="24"/>
          <w:szCs w:val="24"/>
        </w:rPr>
      </w:pPr>
      <w:r>
        <w:rPr>
          <w:rFonts w:ascii="Tahoma" w:hAnsi="Tahoma" w:cs="Tahoma"/>
          <w:sz w:val="24"/>
          <w:szCs w:val="24"/>
        </w:rPr>
        <w:t xml:space="preserve">I Cable declared an interest in agenda item </w:t>
      </w:r>
      <w:r w:rsidR="00CD62D1">
        <w:rPr>
          <w:rFonts w:ascii="Tahoma" w:hAnsi="Tahoma" w:cs="Tahoma"/>
          <w:sz w:val="24"/>
          <w:szCs w:val="24"/>
        </w:rPr>
        <w:t>23/16(ii),</w:t>
      </w:r>
      <w:r>
        <w:rPr>
          <w:rFonts w:ascii="Tahoma" w:hAnsi="Tahoma" w:cs="Tahoma"/>
          <w:sz w:val="24"/>
          <w:szCs w:val="24"/>
        </w:rPr>
        <w:t xml:space="preserve"> in respect of plan</w:t>
      </w:r>
      <w:r w:rsidR="00CD62D1">
        <w:rPr>
          <w:rFonts w:ascii="Tahoma" w:hAnsi="Tahoma" w:cs="Tahoma"/>
          <w:sz w:val="24"/>
          <w:szCs w:val="24"/>
        </w:rPr>
        <w:t>ning application ref 16/00538/F.</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CD62D1" w:rsidRDefault="00CD62D1" w:rsidP="00132B7A">
      <w:pPr>
        <w:pStyle w:val="NoSpacing1"/>
        <w:ind w:left="1276"/>
        <w:rPr>
          <w:rFonts w:ascii="Tahoma" w:hAnsi="Tahoma" w:cs="Tahoma"/>
          <w:sz w:val="24"/>
          <w:szCs w:val="24"/>
        </w:rPr>
      </w:pPr>
      <w:r>
        <w:rPr>
          <w:rFonts w:ascii="Tahoma" w:hAnsi="Tahoma" w:cs="Tahoma"/>
          <w:sz w:val="24"/>
          <w:szCs w:val="24"/>
        </w:rPr>
        <w:t xml:space="preserve">Carol Seymour raised the issue of the ‘No Cold Calling Zone’. This is later agenda item. </w:t>
      </w:r>
    </w:p>
    <w:p w:rsidR="00983BB3" w:rsidRDefault="00CD62D1" w:rsidP="00132B7A">
      <w:pPr>
        <w:pStyle w:val="NoSpacing1"/>
        <w:ind w:left="1276"/>
        <w:rPr>
          <w:rFonts w:ascii="Tahoma" w:hAnsi="Tahoma" w:cs="Tahoma"/>
          <w:sz w:val="24"/>
          <w:szCs w:val="24"/>
        </w:rPr>
      </w:pPr>
      <w:r>
        <w:rPr>
          <w:rFonts w:ascii="Tahoma" w:hAnsi="Tahoma" w:cs="Tahoma"/>
          <w:sz w:val="24"/>
          <w:szCs w:val="24"/>
        </w:rPr>
        <w:t>Frank Seymour mentioned the footpath between Tinkers Lane and Millers Lane and that a hedge</w:t>
      </w:r>
      <w:r w:rsidR="00CE1862">
        <w:rPr>
          <w:rFonts w:ascii="Tahoma" w:hAnsi="Tahoma" w:cs="Tahoma"/>
          <w:sz w:val="24"/>
          <w:szCs w:val="24"/>
        </w:rPr>
        <w:t xml:space="preserve"> had been cut at the adjacent property and that this was blocking the path. D Frost to speak to property owner.</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4E60BE" w:rsidP="00CE1862">
      <w:pPr>
        <w:pStyle w:val="NoSpacing1"/>
        <w:ind w:left="1276"/>
        <w:rPr>
          <w:rFonts w:ascii="Tahoma" w:hAnsi="Tahoma" w:cs="Tahoma"/>
          <w:sz w:val="24"/>
          <w:szCs w:val="24"/>
        </w:rPr>
      </w:pPr>
      <w:r>
        <w:rPr>
          <w:rFonts w:ascii="Tahoma" w:hAnsi="Tahoma" w:cs="Tahoma"/>
          <w:sz w:val="24"/>
          <w:szCs w:val="24"/>
        </w:rPr>
        <w:t>Garages next to 49 Westway – the Borough Council have queried ownership. J Squires will make some enquiries.</w:t>
      </w:r>
    </w:p>
    <w:p w:rsidR="00A24B73" w:rsidRPr="00A24B73"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3D7D3C" w:rsidRPr="00132B7A" w:rsidRDefault="00CE1862" w:rsidP="00CE1862">
      <w:pPr>
        <w:pStyle w:val="NoSpacing1"/>
        <w:ind w:left="1276"/>
        <w:rPr>
          <w:rFonts w:ascii="Tahoma" w:hAnsi="Tahoma" w:cs="Tahoma"/>
          <w:sz w:val="24"/>
          <w:szCs w:val="24"/>
        </w:rPr>
      </w:pPr>
      <w:r>
        <w:rPr>
          <w:rFonts w:ascii="Tahoma" w:hAnsi="Tahoma" w:cs="Tahoma"/>
          <w:sz w:val="24"/>
          <w:szCs w:val="24"/>
        </w:rPr>
        <w:t xml:space="preserve">£494.20 was </w:t>
      </w:r>
      <w:r w:rsidR="00BE6503">
        <w:rPr>
          <w:rFonts w:ascii="Tahoma" w:hAnsi="Tahoma" w:cs="Tahoma"/>
          <w:sz w:val="24"/>
          <w:szCs w:val="24"/>
        </w:rPr>
        <w:t>raised</w:t>
      </w:r>
      <w:r>
        <w:rPr>
          <w:rFonts w:ascii="Tahoma" w:hAnsi="Tahoma" w:cs="Tahoma"/>
          <w:sz w:val="24"/>
          <w:szCs w:val="24"/>
        </w:rPr>
        <w:t xml:space="preserve"> at the Craft Fair and £71.40 at the Table Top Event. Further fundraising ongoing. They need help in organising the events as it is a small core of people doing this. The Village Hall Working Group need to form a new </w:t>
      </w:r>
      <w:r w:rsidR="00BE6503">
        <w:rPr>
          <w:rFonts w:ascii="Tahoma" w:hAnsi="Tahoma" w:cs="Tahoma"/>
          <w:sz w:val="24"/>
          <w:szCs w:val="24"/>
        </w:rPr>
        <w:t xml:space="preserve">constitution. </w:t>
      </w:r>
      <w:r>
        <w:rPr>
          <w:rFonts w:ascii="Tahoma" w:hAnsi="Tahoma" w:cs="Tahoma"/>
          <w:sz w:val="24"/>
          <w:szCs w:val="24"/>
        </w:rPr>
        <w:t>Newsletter article to be written asking for more volunteers. They have not been able to open a bank account yet. Further help pending from CAN.</w:t>
      </w:r>
    </w:p>
    <w:p w:rsidR="00FD3E4B" w:rsidRPr="006A3E86" w:rsidRDefault="00FD3E4B"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Highways</w:t>
      </w:r>
    </w:p>
    <w:p w:rsidR="004E60BE" w:rsidRDefault="00CE1862" w:rsidP="00132B7A">
      <w:pPr>
        <w:pStyle w:val="NoSpacing1"/>
        <w:ind w:left="1276"/>
        <w:rPr>
          <w:rFonts w:ascii="Tahoma" w:hAnsi="Tahoma" w:cs="Tahoma"/>
          <w:sz w:val="24"/>
          <w:szCs w:val="24"/>
        </w:rPr>
      </w:pPr>
      <w:r>
        <w:rPr>
          <w:rFonts w:ascii="Tahoma" w:hAnsi="Tahoma" w:cs="Tahoma"/>
          <w:sz w:val="24"/>
          <w:szCs w:val="24"/>
        </w:rPr>
        <w:t xml:space="preserve">Letter received from Wendy Thomson, apologising for the delay in repairing the potholes and the erection of the Speed Gates. They advised that in respect of the pothole repairs there was an admin error and the initial repair work was completed and the initial quote was not sufficient. Therefore, they will be carrying out the remaining works at no further cost as a gesture of goodwill. </w:t>
      </w:r>
      <w:r w:rsidR="004E60BE">
        <w:rPr>
          <w:rFonts w:ascii="Tahoma" w:hAnsi="Tahoma" w:cs="Tahoma"/>
          <w:sz w:val="24"/>
          <w:szCs w:val="24"/>
        </w:rPr>
        <w:t xml:space="preserve">Further letter to be sent asking whether remaining works have been completed and if not when it will be done. If it has been completed to ask for further meeting as not satisfactory. </w:t>
      </w:r>
      <w:r w:rsidR="00BE6503">
        <w:rPr>
          <w:rFonts w:ascii="Tahoma" w:hAnsi="Tahoma" w:cs="Tahoma"/>
          <w:sz w:val="24"/>
          <w:szCs w:val="24"/>
        </w:rPr>
        <w:t>Outside the cottage opposite the school, dangerous pothole.</w:t>
      </w:r>
    </w:p>
    <w:p w:rsidR="006972CC" w:rsidRPr="006A3E86" w:rsidRDefault="004E60BE" w:rsidP="00132B7A">
      <w:pPr>
        <w:pStyle w:val="NoSpacing1"/>
        <w:ind w:left="1276"/>
        <w:rPr>
          <w:rFonts w:ascii="Tahoma" w:hAnsi="Tahoma" w:cs="Tahoma"/>
          <w:sz w:val="24"/>
          <w:szCs w:val="24"/>
        </w:rPr>
      </w:pPr>
      <w:r>
        <w:rPr>
          <w:rFonts w:ascii="Tahoma" w:hAnsi="Tahoma" w:cs="Tahoma"/>
          <w:sz w:val="24"/>
          <w:szCs w:val="24"/>
        </w:rPr>
        <w:t xml:space="preserve">Parking on the pavement an issue in Westway- to ask PSCO to visit and have a look and further article to be in newsletter. </w:t>
      </w:r>
    </w:p>
    <w:p w:rsidR="00BB618E" w:rsidRDefault="00BB618E"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Speed Gate Location </w:t>
      </w:r>
    </w:p>
    <w:p w:rsidR="00BB618E" w:rsidRDefault="00BB618E" w:rsidP="00BB618E">
      <w:pPr>
        <w:pStyle w:val="NoSpacing1"/>
        <w:ind w:left="1276"/>
        <w:rPr>
          <w:rFonts w:ascii="Tahoma" w:hAnsi="Tahoma" w:cs="Tahoma"/>
          <w:b/>
          <w:sz w:val="24"/>
          <w:szCs w:val="24"/>
        </w:rPr>
      </w:pPr>
      <w:r>
        <w:rPr>
          <w:rFonts w:ascii="Tahoma" w:hAnsi="Tahoma" w:cs="Tahoma"/>
          <w:sz w:val="24"/>
          <w:szCs w:val="24"/>
        </w:rPr>
        <w:t xml:space="preserve">Speed Gates now installed and issue with one on Lynn Road. The Gates haven’t been installed level. J Squires &amp; I Cable to meet with Andy </w:t>
      </w:r>
      <w:r w:rsidR="00BE6503">
        <w:rPr>
          <w:rFonts w:ascii="Tahoma" w:hAnsi="Tahoma" w:cs="Tahoma"/>
          <w:sz w:val="24"/>
          <w:szCs w:val="24"/>
        </w:rPr>
        <w:t>Wallace (</w:t>
      </w:r>
      <w:r>
        <w:rPr>
          <w:rFonts w:ascii="Tahoma" w:hAnsi="Tahoma" w:cs="Tahoma"/>
          <w:sz w:val="24"/>
          <w:szCs w:val="24"/>
        </w:rPr>
        <w:t>NCC) next week to look at moving the Speed Gate/s on Lynn Road.</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p>
    <w:p w:rsidR="00B925E1" w:rsidRDefault="00980215" w:rsidP="00674B67">
      <w:pPr>
        <w:pStyle w:val="NoSpacing1"/>
        <w:ind w:left="1276"/>
        <w:rPr>
          <w:rFonts w:ascii="Tahoma" w:hAnsi="Tahoma" w:cs="Tahoma"/>
          <w:sz w:val="24"/>
          <w:szCs w:val="24"/>
        </w:rPr>
      </w:pPr>
      <w:r>
        <w:rPr>
          <w:rFonts w:ascii="Tahoma" w:hAnsi="Tahoma" w:cs="Tahoma"/>
          <w:sz w:val="24"/>
          <w:szCs w:val="24"/>
        </w:rPr>
        <w:t>Email received from K</w:t>
      </w:r>
      <w:r w:rsidR="00BB618E">
        <w:rPr>
          <w:rFonts w:ascii="Tahoma" w:hAnsi="Tahoma" w:cs="Tahoma"/>
          <w:sz w:val="24"/>
          <w:szCs w:val="24"/>
        </w:rPr>
        <w:t xml:space="preserve">arl Buffin, Travel &amp; Transport Manager from NCC Highways, Lynn Road has been deemed unsuitable for bus-stops due to highway safety concerns. He will be reviewing </w:t>
      </w:r>
      <w:r w:rsidR="00BE6503">
        <w:rPr>
          <w:rFonts w:ascii="Tahoma" w:hAnsi="Tahoma" w:cs="Tahoma"/>
          <w:sz w:val="24"/>
          <w:szCs w:val="24"/>
        </w:rPr>
        <w:t>transport</w:t>
      </w:r>
      <w:r w:rsidR="00BB618E">
        <w:rPr>
          <w:rFonts w:ascii="Tahoma" w:hAnsi="Tahoma" w:cs="Tahoma"/>
          <w:sz w:val="24"/>
          <w:szCs w:val="24"/>
        </w:rPr>
        <w:t xml:space="preserve"> in the area and will look at whether the ‘37’ service can come back into the village, whether the WNCT service can be expanded and looking at alternative locations for bus-stops on Lynn Road.</w:t>
      </w:r>
      <w:r>
        <w:rPr>
          <w:rFonts w:ascii="Tahoma" w:hAnsi="Tahoma" w:cs="Tahoma"/>
          <w:sz w:val="24"/>
          <w:szCs w:val="24"/>
        </w:rPr>
        <w:t xml:space="preserve"> </w:t>
      </w:r>
    </w:p>
    <w:p w:rsidR="00BB618E" w:rsidRDefault="00BB618E" w:rsidP="00674B67">
      <w:pPr>
        <w:pStyle w:val="NoSpacing1"/>
        <w:ind w:left="1276"/>
        <w:rPr>
          <w:rFonts w:ascii="Tahoma" w:hAnsi="Tahoma" w:cs="Tahoma"/>
          <w:sz w:val="24"/>
          <w:szCs w:val="24"/>
        </w:rPr>
      </w:pPr>
    </w:p>
    <w:p w:rsidR="00BB618E" w:rsidRDefault="00BB618E"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No Cold Calling Zone</w:t>
      </w:r>
    </w:p>
    <w:p w:rsidR="00BB618E" w:rsidRPr="00BB618E" w:rsidRDefault="00BB618E" w:rsidP="00BB618E">
      <w:pPr>
        <w:pStyle w:val="NoSpacing1"/>
        <w:ind w:left="1276"/>
        <w:rPr>
          <w:rFonts w:ascii="Tahoma" w:hAnsi="Tahoma" w:cs="Tahoma"/>
          <w:sz w:val="24"/>
          <w:szCs w:val="24"/>
        </w:rPr>
      </w:pPr>
      <w:r>
        <w:rPr>
          <w:rFonts w:ascii="Tahoma" w:hAnsi="Tahoma" w:cs="Tahoma"/>
          <w:sz w:val="24"/>
          <w:szCs w:val="24"/>
        </w:rPr>
        <w:t>There have been some recent issues in the village. Carolyn Seymour happy to be co-ordinator. There has to be support by the residents so article to be written for newsletter to gauge interest. The Parish Council agreed to support this.</w:t>
      </w:r>
    </w:p>
    <w:p w:rsidR="008E47ED" w:rsidRDefault="008E47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Dog Bin </w:t>
      </w:r>
    </w:p>
    <w:p w:rsidR="008E47ED" w:rsidRPr="008E47ED" w:rsidRDefault="00BB618E" w:rsidP="008D7180">
      <w:pPr>
        <w:pStyle w:val="NoSpacing1"/>
        <w:ind w:left="1276"/>
        <w:rPr>
          <w:rFonts w:ascii="Tahoma" w:hAnsi="Tahoma" w:cs="Tahoma"/>
          <w:sz w:val="24"/>
          <w:szCs w:val="24"/>
        </w:rPr>
      </w:pPr>
      <w:r>
        <w:rPr>
          <w:rFonts w:ascii="Tahoma" w:hAnsi="Tahoma" w:cs="Tahoma"/>
          <w:sz w:val="24"/>
          <w:szCs w:val="24"/>
        </w:rPr>
        <w:t>Clerk to check with S Bates the status of bin installation, and to ask whether he wants handyman to do this.</w:t>
      </w:r>
    </w:p>
    <w:p w:rsidR="007805A8" w:rsidRDefault="007805A8"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Unadopted Roads</w:t>
      </w:r>
    </w:p>
    <w:p w:rsidR="007805A8" w:rsidRPr="007805A8" w:rsidRDefault="002D3284" w:rsidP="007805A8">
      <w:pPr>
        <w:pStyle w:val="NoSpacing1"/>
        <w:ind w:left="1276"/>
        <w:rPr>
          <w:rFonts w:ascii="Tahoma" w:hAnsi="Tahoma" w:cs="Tahoma"/>
          <w:sz w:val="24"/>
          <w:szCs w:val="24"/>
        </w:rPr>
      </w:pPr>
      <w:r>
        <w:rPr>
          <w:rFonts w:ascii="Tahoma" w:hAnsi="Tahoma" w:cs="Tahoma"/>
          <w:sz w:val="24"/>
          <w:szCs w:val="24"/>
        </w:rPr>
        <w:t xml:space="preserve">Already discussed at Item </w:t>
      </w:r>
      <w:r w:rsidR="006D6613">
        <w:rPr>
          <w:rFonts w:ascii="Tahoma" w:hAnsi="Tahoma" w:cs="Tahoma"/>
          <w:sz w:val="24"/>
          <w:szCs w:val="24"/>
        </w:rPr>
        <w:t>8/16</w:t>
      </w:r>
      <w:r>
        <w:rPr>
          <w:rFonts w:ascii="Tahoma" w:hAnsi="Tahoma" w:cs="Tahoma"/>
          <w:sz w:val="24"/>
          <w:szCs w:val="24"/>
        </w:rPr>
        <w:t xml:space="preserve"> above.</w:t>
      </w:r>
    </w:p>
    <w:p w:rsidR="007805A8" w:rsidRDefault="007805A8"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Handyman</w:t>
      </w:r>
    </w:p>
    <w:p w:rsidR="002D3284" w:rsidRPr="006D6613" w:rsidRDefault="006D6613" w:rsidP="006D6613">
      <w:pPr>
        <w:pStyle w:val="NoSpacing1"/>
        <w:ind w:left="1276"/>
        <w:rPr>
          <w:rFonts w:ascii="Tahoma" w:hAnsi="Tahoma" w:cs="Tahoma"/>
          <w:sz w:val="24"/>
          <w:szCs w:val="24"/>
        </w:rPr>
      </w:pPr>
      <w:r>
        <w:rPr>
          <w:rFonts w:ascii="Tahoma" w:hAnsi="Tahoma" w:cs="Tahoma"/>
          <w:sz w:val="24"/>
          <w:szCs w:val="24"/>
        </w:rPr>
        <w:t>DMTC handyman has agreed to undertake some work for the Parish Council. Also J Taylor who has recently done the cleaning on the Village Green is available for some tasks.</w:t>
      </w:r>
    </w:p>
    <w:p w:rsidR="007B003D" w:rsidRDefault="007B003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Queen’s 90</w:t>
      </w:r>
      <w:r w:rsidRPr="007B003D">
        <w:rPr>
          <w:rFonts w:ascii="Tahoma" w:hAnsi="Tahoma" w:cs="Tahoma"/>
          <w:b/>
          <w:sz w:val="24"/>
          <w:szCs w:val="24"/>
          <w:vertAlign w:val="superscript"/>
        </w:rPr>
        <w:t>th</w:t>
      </w:r>
      <w:r>
        <w:rPr>
          <w:rFonts w:ascii="Tahoma" w:hAnsi="Tahoma" w:cs="Tahoma"/>
          <w:b/>
          <w:sz w:val="24"/>
          <w:szCs w:val="24"/>
        </w:rPr>
        <w:t xml:space="preserve"> Birthday Celebrations</w:t>
      </w:r>
    </w:p>
    <w:p w:rsidR="007B003D" w:rsidRDefault="006D6613" w:rsidP="007B003D">
      <w:pPr>
        <w:pStyle w:val="NoSpacing1"/>
        <w:ind w:left="1276"/>
        <w:rPr>
          <w:rFonts w:ascii="Tahoma" w:hAnsi="Tahoma" w:cs="Tahoma"/>
          <w:sz w:val="24"/>
          <w:szCs w:val="24"/>
        </w:rPr>
      </w:pPr>
      <w:r>
        <w:rPr>
          <w:rFonts w:ascii="Tahoma" w:hAnsi="Tahoma" w:cs="Tahoma"/>
          <w:sz w:val="24"/>
          <w:szCs w:val="24"/>
        </w:rPr>
        <w:t>Community Picnic to be organised for 11</w:t>
      </w:r>
      <w:r w:rsidRPr="006D6613">
        <w:rPr>
          <w:rFonts w:ascii="Tahoma" w:hAnsi="Tahoma" w:cs="Tahoma"/>
          <w:sz w:val="24"/>
          <w:szCs w:val="24"/>
          <w:vertAlign w:val="superscript"/>
        </w:rPr>
        <w:t>th</w:t>
      </w:r>
      <w:r>
        <w:rPr>
          <w:rFonts w:ascii="Tahoma" w:hAnsi="Tahoma" w:cs="Tahoma"/>
          <w:sz w:val="24"/>
          <w:szCs w:val="24"/>
        </w:rPr>
        <w:t xml:space="preserve"> June. Still pending funding application outcome. The Church are also holding an event and they have advertised the picnic in their magazine.</w:t>
      </w:r>
    </w:p>
    <w:p w:rsidR="006D6613" w:rsidRPr="007B003D" w:rsidRDefault="006D6613" w:rsidP="007B003D">
      <w:pPr>
        <w:pStyle w:val="NoSpacing1"/>
        <w:ind w:left="1276"/>
        <w:rPr>
          <w:rFonts w:ascii="Tahoma" w:hAnsi="Tahoma" w:cs="Tahoma"/>
          <w:sz w:val="24"/>
          <w:szCs w:val="24"/>
        </w:rPr>
      </w:pPr>
      <w:r>
        <w:rPr>
          <w:rFonts w:ascii="Tahoma" w:hAnsi="Tahoma" w:cs="Tahoma"/>
          <w:sz w:val="24"/>
          <w:szCs w:val="24"/>
        </w:rPr>
        <w:t>Clerk to get info from NCC re possible road closure and advise J Squires of procedure. Clerk to contact Holly Landscapes to see if grass can be cut the week before. Clerk to check with insurance company in relation to beacon lighting.</w:t>
      </w:r>
    </w:p>
    <w:p w:rsidR="006D6613" w:rsidRPr="006D6613" w:rsidRDefault="006D6613"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Waste Bin Collection</w:t>
      </w:r>
    </w:p>
    <w:p w:rsidR="006D6613" w:rsidRDefault="006D6613" w:rsidP="006D6613">
      <w:pPr>
        <w:pStyle w:val="NoSpacing1"/>
        <w:ind w:left="1276"/>
        <w:rPr>
          <w:rFonts w:ascii="Tahoma" w:hAnsi="Tahoma" w:cs="Tahoma"/>
          <w:b/>
          <w:sz w:val="24"/>
          <w:szCs w:val="24"/>
        </w:rPr>
      </w:pPr>
      <w:r>
        <w:rPr>
          <w:rFonts w:ascii="Tahoma" w:hAnsi="Tahoma" w:cs="Tahoma"/>
          <w:sz w:val="24"/>
          <w:szCs w:val="24"/>
        </w:rPr>
        <w:t>The Borough Council had not emptied the bin at the Recreation Ground for several weeks. Issue has hopefully now been resolved.</w:t>
      </w:r>
    </w:p>
    <w:p w:rsidR="00424324" w:rsidRDefault="00424324"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Speeding in the Village</w:t>
      </w:r>
    </w:p>
    <w:p w:rsidR="00424324" w:rsidRPr="00424324" w:rsidRDefault="00424324" w:rsidP="00424324">
      <w:pPr>
        <w:pStyle w:val="NoSpacing1"/>
        <w:ind w:left="1276"/>
        <w:rPr>
          <w:rFonts w:ascii="Tahoma" w:hAnsi="Tahoma" w:cs="Tahoma"/>
          <w:sz w:val="24"/>
          <w:szCs w:val="24"/>
        </w:rPr>
      </w:pPr>
      <w:r>
        <w:rPr>
          <w:rFonts w:ascii="Tahoma" w:hAnsi="Tahoma" w:cs="Tahoma"/>
          <w:sz w:val="24"/>
          <w:szCs w:val="24"/>
        </w:rPr>
        <w:t>A complaint has been made about speeding on West Way and asked whether further 30mph signs can be erected near the roundabout. Cllr S Squire mentioned the SAM2 which has been found to be helpful. If the PC still have the 20 and 30mph signs then an advert will be put in the newsletter again to see if anyone wants one in their garden.</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424324">
        <w:rPr>
          <w:rFonts w:ascii="Tahoma" w:hAnsi="Tahoma" w:cs="Tahoma"/>
          <w:sz w:val="24"/>
          <w:szCs w:val="24"/>
        </w:rPr>
        <w:t>Rep not present.</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424324">
        <w:rPr>
          <w:rFonts w:ascii="Tahoma" w:hAnsi="Tahoma" w:cs="Tahoma"/>
          <w:sz w:val="24"/>
          <w:szCs w:val="24"/>
        </w:rPr>
        <w:t>Already discussed.</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424324">
        <w:rPr>
          <w:rFonts w:ascii="Tahoma" w:hAnsi="Tahoma" w:cs="Tahoma"/>
          <w:sz w:val="24"/>
          <w:szCs w:val="24"/>
        </w:rPr>
        <w:t>Has been cut, P Goodrum to be asked when tree will be down</w:t>
      </w:r>
      <w:r w:rsidR="00A11FF5">
        <w:rPr>
          <w:rFonts w:ascii="Tahoma" w:hAnsi="Tahoma" w:cs="Tahoma"/>
          <w:sz w:val="24"/>
          <w:szCs w:val="24"/>
        </w:rPr>
        <w:t xml:space="preserve">. </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424324">
        <w:rPr>
          <w:rFonts w:ascii="Tahoma" w:hAnsi="Tahoma" w:cs="Tahoma"/>
          <w:sz w:val="24"/>
          <w:szCs w:val="24"/>
        </w:rPr>
        <w:t xml:space="preserve">Complaint re footpath at end of Tinkers Lane, see if remedial works done. </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424324">
        <w:rPr>
          <w:rFonts w:ascii="Tahoma" w:hAnsi="Tahoma" w:cs="Tahoma"/>
          <w:sz w:val="24"/>
          <w:szCs w:val="24"/>
        </w:rPr>
        <w:t>New Chairman Robin Pegg appointed and new clerk appointment pending. Jan Bradshaw to join the Committee as Wimbotsham need a further rep.</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424324">
        <w:rPr>
          <w:rFonts w:ascii="Tahoma" w:hAnsi="Tahoma" w:cs="Tahoma"/>
          <w:sz w:val="24"/>
          <w:szCs w:val="24"/>
        </w:rPr>
        <w:t>Rental payment overdue, but rental invoice only just received from Stow Estate.</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8E47ED" w:rsidRPr="008E47ED" w:rsidRDefault="00A11FF5" w:rsidP="00D125BC">
      <w:pPr>
        <w:pStyle w:val="NoSpacing1"/>
        <w:ind w:left="1276"/>
        <w:rPr>
          <w:rFonts w:ascii="Tahoma" w:hAnsi="Tahoma" w:cs="Tahoma"/>
          <w:sz w:val="24"/>
          <w:szCs w:val="24"/>
        </w:rPr>
      </w:pPr>
      <w:r>
        <w:rPr>
          <w:rFonts w:ascii="Tahoma" w:hAnsi="Tahoma" w:cs="Tahoma"/>
          <w:sz w:val="24"/>
          <w:szCs w:val="24"/>
        </w:rPr>
        <w:t>Revie</w:t>
      </w:r>
      <w:r w:rsidR="00424324">
        <w:rPr>
          <w:rFonts w:ascii="Tahoma" w:hAnsi="Tahoma" w:cs="Tahoma"/>
          <w:sz w:val="24"/>
          <w:szCs w:val="24"/>
        </w:rPr>
        <w:t>wed Asset Register. No further action.</w:t>
      </w:r>
    </w:p>
    <w:p w:rsidR="00AE45F0" w:rsidRDefault="00AE45F0" w:rsidP="00132B7A">
      <w:pPr>
        <w:pStyle w:val="NoSpacing1"/>
        <w:numPr>
          <w:ilvl w:val="0"/>
          <w:numId w:val="1"/>
        </w:numPr>
        <w:ind w:left="1276" w:hanging="992"/>
        <w:rPr>
          <w:rFonts w:ascii="Tahoma" w:hAnsi="Tahoma" w:cs="Tahoma"/>
          <w:b/>
          <w:sz w:val="24"/>
          <w:szCs w:val="24"/>
        </w:rPr>
      </w:pPr>
      <w:r w:rsidRPr="00AE45F0">
        <w:rPr>
          <w:rFonts w:ascii="Tahoma" w:hAnsi="Tahoma" w:cs="Tahoma"/>
          <w:b/>
          <w:sz w:val="24"/>
          <w:szCs w:val="24"/>
        </w:rPr>
        <w:t>Outdoor Gym</w:t>
      </w:r>
    </w:p>
    <w:p w:rsidR="00AE45F0" w:rsidRPr="00AE45F0" w:rsidRDefault="00424324" w:rsidP="00AE45F0">
      <w:pPr>
        <w:pStyle w:val="NoSpacing1"/>
        <w:ind w:left="1276"/>
        <w:rPr>
          <w:rFonts w:ascii="Tahoma" w:hAnsi="Tahoma" w:cs="Tahoma"/>
          <w:sz w:val="24"/>
          <w:szCs w:val="24"/>
        </w:rPr>
      </w:pPr>
      <w:r>
        <w:rPr>
          <w:rFonts w:ascii="Tahoma" w:hAnsi="Tahoma" w:cs="Tahoma"/>
          <w:sz w:val="24"/>
          <w:szCs w:val="24"/>
        </w:rPr>
        <w:t>Item to be deferred to</w:t>
      </w:r>
      <w:r w:rsidR="00AE45F0">
        <w:rPr>
          <w:rFonts w:ascii="Tahoma" w:hAnsi="Tahoma" w:cs="Tahoma"/>
          <w:sz w:val="24"/>
          <w:szCs w:val="24"/>
        </w:rPr>
        <w:t xml:space="preserve"> next </w:t>
      </w:r>
      <w:r>
        <w:rPr>
          <w:rFonts w:ascii="Tahoma" w:hAnsi="Tahoma" w:cs="Tahoma"/>
          <w:sz w:val="24"/>
          <w:szCs w:val="24"/>
        </w:rPr>
        <w:t>meeting</w:t>
      </w:r>
      <w:r w:rsidR="00AE45F0">
        <w:rPr>
          <w:rFonts w:ascii="Tahoma" w:hAnsi="Tahoma" w:cs="Tahoma"/>
          <w:sz w:val="24"/>
          <w:szCs w:val="24"/>
        </w:rPr>
        <w:t>.</w:t>
      </w:r>
    </w:p>
    <w:p w:rsidR="00AE45F0" w:rsidRDefault="00AE45F0" w:rsidP="00132B7A">
      <w:pPr>
        <w:pStyle w:val="NoSpacing1"/>
        <w:numPr>
          <w:ilvl w:val="0"/>
          <w:numId w:val="1"/>
        </w:numPr>
        <w:ind w:left="1276" w:hanging="992"/>
        <w:rPr>
          <w:rFonts w:ascii="Tahoma" w:hAnsi="Tahoma" w:cs="Tahoma"/>
          <w:b/>
          <w:sz w:val="24"/>
          <w:szCs w:val="24"/>
        </w:rPr>
      </w:pPr>
      <w:r w:rsidRPr="00AE45F0">
        <w:rPr>
          <w:rFonts w:ascii="Tahoma" w:hAnsi="Tahoma" w:cs="Tahoma"/>
          <w:b/>
          <w:sz w:val="24"/>
          <w:szCs w:val="24"/>
        </w:rPr>
        <w:t>Village Walk</w:t>
      </w:r>
    </w:p>
    <w:p w:rsidR="00AE45F0" w:rsidRPr="00AE45F0" w:rsidRDefault="00AE45F0" w:rsidP="00AE45F0">
      <w:pPr>
        <w:pStyle w:val="NoSpacing1"/>
        <w:ind w:left="1276"/>
        <w:rPr>
          <w:rFonts w:ascii="Tahoma" w:hAnsi="Tahoma" w:cs="Tahoma"/>
          <w:sz w:val="24"/>
          <w:szCs w:val="24"/>
        </w:rPr>
      </w:pPr>
      <w:r>
        <w:rPr>
          <w:rFonts w:ascii="Tahoma" w:hAnsi="Tahoma" w:cs="Tahoma"/>
          <w:sz w:val="24"/>
          <w:szCs w:val="24"/>
        </w:rPr>
        <w:t>Village Walk/Sponsored Walk to be on next agenda.</w:t>
      </w:r>
      <w:r w:rsidR="00424324">
        <w:rPr>
          <w:rFonts w:ascii="Tahoma" w:hAnsi="Tahoma" w:cs="Tahoma"/>
          <w:sz w:val="24"/>
          <w:szCs w:val="24"/>
        </w:rPr>
        <w:t xml:space="preserve"> Suggested Autumn event.</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AE45F0" w:rsidP="00D125BC">
      <w:pPr>
        <w:pStyle w:val="NoSpacing1"/>
        <w:ind w:left="1276"/>
        <w:rPr>
          <w:rFonts w:ascii="Tahoma" w:hAnsi="Tahoma" w:cs="Tahoma"/>
          <w:sz w:val="24"/>
          <w:szCs w:val="24"/>
        </w:rPr>
      </w:pPr>
      <w:r>
        <w:rPr>
          <w:rFonts w:ascii="Tahoma" w:hAnsi="Tahoma" w:cs="Tahoma"/>
          <w:sz w:val="24"/>
          <w:szCs w:val="24"/>
        </w:rPr>
        <w:t>Articles needed for next newsletter – deadline 22/4/16.</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9859C1" w:rsidRDefault="009859C1" w:rsidP="009859C1">
      <w:pPr>
        <w:pStyle w:val="NoSpacing1"/>
        <w:numPr>
          <w:ilvl w:val="0"/>
          <w:numId w:val="23"/>
        </w:numPr>
        <w:ind w:hanging="1156"/>
        <w:rPr>
          <w:rFonts w:ascii="Tahoma" w:hAnsi="Tahoma" w:cs="Tahoma"/>
          <w:sz w:val="24"/>
          <w:szCs w:val="24"/>
        </w:rPr>
      </w:pPr>
      <w:r>
        <w:rPr>
          <w:rFonts w:ascii="Tahoma" w:hAnsi="Tahoma" w:cs="Tahoma"/>
          <w:sz w:val="24"/>
          <w:szCs w:val="24"/>
        </w:rPr>
        <w:t xml:space="preserve">        Application ref 16/00610/OM, consultation documents not received.</w:t>
      </w:r>
    </w:p>
    <w:p w:rsidR="00D125BC" w:rsidRPr="009859C1" w:rsidRDefault="009859C1" w:rsidP="009859C1">
      <w:pPr>
        <w:pStyle w:val="NoSpacing1"/>
        <w:numPr>
          <w:ilvl w:val="0"/>
          <w:numId w:val="23"/>
        </w:numPr>
        <w:ind w:left="1276" w:hanging="992"/>
        <w:rPr>
          <w:rStyle w:val="yiv1733624169description"/>
          <w:rFonts w:ascii="Tahoma" w:hAnsi="Tahoma" w:cs="Tahoma"/>
          <w:sz w:val="24"/>
          <w:szCs w:val="24"/>
        </w:rPr>
      </w:pPr>
      <w:r>
        <w:rPr>
          <w:rStyle w:val="yiv1733624169description"/>
          <w:rFonts w:ascii="Tahoma" w:hAnsi="Tahoma" w:cs="Tahoma"/>
          <w:color w:val="000000"/>
        </w:rPr>
        <w:t xml:space="preserve">         </w:t>
      </w:r>
      <w:r w:rsidR="00AE45F0" w:rsidRPr="009859C1">
        <w:rPr>
          <w:rStyle w:val="yiv1733624169description"/>
          <w:rFonts w:ascii="Tahoma" w:hAnsi="Tahoma" w:cs="Tahoma"/>
          <w:color w:val="000000"/>
          <w:sz w:val="24"/>
          <w:szCs w:val="24"/>
        </w:rPr>
        <w:t>Planning application ref 16/00</w:t>
      </w:r>
      <w:r w:rsidR="00424324" w:rsidRPr="009859C1">
        <w:rPr>
          <w:rStyle w:val="yiv1733624169description"/>
          <w:rFonts w:ascii="Tahoma" w:hAnsi="Tahoma" w:cs="Tahoma"/>
          <w:color w:val="000000"/>
          <w:sz w:val="24"/>
          <w:szCs w:val="24"/>
        </w:rPr>
        <w:t>636</w:t>
      </w:r>
      <w:r w:rsidR="00AE45F0" w:rsidRPr="009859C1">
        <w:rPr>
          <w:rStyle w:val="yiv1733624169description"/>
          <w:rFonts w:ascii="Tahoma" w:hAnsi="Tahoma" w:cs="Tahoma"/>
          <w:color w:val="000000"/>
          <w:sz w:val="24"/>
          <w:szCs w:val="24"/>
        </w:rPr>
        <w:t>/</w:t>
      </w:r>
      <w:r w:rsidR="00BE6503" w:rsidRPr="009859C1">
        <w:rPr>
          <w:rStyle w:val="yiv1733624169description"/>
          <w:rFonts w:ascii="Tahoma" w:hAnsi="Tahoma" w:cs="Tahoma"/>
          <w:color w:val="000000"/>
          <w:sz w:val="24"/>
          <w:szCs w:val="24"/>
        </w:rPr>
        <w:t>F,</w:t>
      </w:r>
      <w:r w:rsidR="00AE45F0" w:rsidRPr="009859C1">
        <w:rPr>
          <w:rStyle w:val="yiv1733624169description"/>
          <w:rFonts w:ascii="Tahoma" w:hAnsi="Tahoma" w:cs="Tahoma"/>
          <w:color w:val="000000"/>
          <w:sz w:val="24"/>
          <w:szCs w:val="24"/>
        </w:rPr>
        <w:t xml:space="preserve"> discussed and agreed no objections</w:t>
      </w:r>
      <w:r>
        <w:rPr>
          <w:rStyle w:val="yiv1733624169description"/>
          <w:rFonts w:ascii="Tahoma" w:hAnsi="Tahoma" w:cs="Tahoma"/>
          <w:color w:val="000000"/>
          <w:sz w:val="24"/>
          <w:szCs w:val="24"/>
        </w:rPr>
        <w:t xml:space="preserve"> subject to </w:t>
      </w:r>
      <w:r w:rsidR="00424324" w:rsidRPr="009859C1">
        <w:rPr>
          <w:rStyle w:val="yiv1733624169description"/>
          <w:rFonts w:ascii="Tahoma" w:hAnsi="Tahoma" w:cs="Tahoma"/>
          <w:color w:val="000000"/>
          <w:sz w:val="24"/>
          <w:szCs w:val="24"/>
        </w:rPr>
        <w:t>appropriate agricultural use</w:t>
      </w:r>
      <w:r w:rsidR="00AE45F0" w:rsidRPr="009859C1">
        <w:rPr>
          <w:rStyle w:val="yiv1733624169description"/>
          <w:rFonts w:ascii="Tahoma" w:hAnsi="Tahoma" w:cs="Tahoma"/>
          <w:color w:val="000000"/>
          <w:sz w:val="24"/>
          <w:szCs w:val="24"/>
        </w:rPr>
        <w:t>.</w:t>
      </w:r>
      <w:r w:rsidRPr="009859C1">
        <w:rPr>
          <w:rStyle w:val="yiv1733624169description"/>
          <w:rFonts w:ascii="Tahoma" w:hAnsi="Tahoma" w:cs="Tahoma"/>
          <w:color w:val="000000"/>
          <w:sz w:val="24"/>
          <w:szCs w:val="24"/>
        </w:rPr>
        <w:t xml:space="preserve"> Planning application ref 16/00538/F, discussed and supported.</w:t>
      </w:r>
    </w:p>
    <w:p w:rsidR="009859C1" w:rsidRPr="009859C1" w:rsidRDefault="009859C1" w:rsidP="009859C1">
      <w:pPr>
        <w:pStyle w:val="NoSpacing1"/>
        <w:numPr>
          <w:ilvl w:val="0"/>
          <w:numId w:val="23"/>
        </w:numPr>
        <w:ind w:left="1276" w:hanging="992"/>
        <w:rPr>
          <w:rStyle w:val="yiv1733624169description"/>
          <w:rFonts w:ascii="Tahoma" w:hAnsi="Tahoma" w:cs="Tahoma"/>
          <w:sz w:val="24"/>
          <w:szCs w:val="24"/>
        </w:rPr>
      </w:pPr>
      <w:r>
        <w:rPr>
          <w:rStyle w:val="yiv1733624169description"/>
          <w:rFonts w:ascii="Tahoma" w:hAnsi="Tahoma" w:cs="Tahoma"/>
          <w:color w:val="000000"/>
          <w:sz w:val="24"/>
          <w:szCs w:val="24"/>
        </w:rPr>
        <w:t xml:space="preserve">        Changes to Planning application consultations – agreed that laptop could be used. The BC have just declared that they have 5 year land supply.</w:t>
      </w:r>
    </w:p>
    <w:p w:rsidR="00BC38F9" w:rsidRPr="006A3E86" w:rsidRDefault="009859C1" w:rsidP="00F87188">
      <w:pPr>
        <w:pStyle w:val="NoSpacing1"/>
        <w:numPr>
          <w:ilvl w:val="0"/>
          <w:numId w:val="1"/>
        </w:numPr>
        <w:tabs>
          <w:tab w:val="left" w:pos="1134"/>
          <w:tab w:val="left" w:pos="1276"/>
        </w:tabs>
        <w:ind w:left="1276" w:hanging="992"/>
        <w:rPr>
          <w:rFonts w:ascii="Tahoma" w:hAnsi="Tahoma" w:cs="Tahoma"/>
          <w:b/>
          <w:sz w:val="24"/>
          <w:szCs w:val="24"/>
        </w:rPr>
      </w:pPr>
      <w:r>
        <w:rPr>
          <w:rFonts w:ascii="Tahoma" w:hAnsi="Tahoma" w:cs="Tahoma"/>
          <w:b/>
          <w:sz w:val="24"/>
          <w:szCs w:val="24"/>
        </w:rPr>
        <w:t xml:space="preserve">  </w:t>
      </w:r>
      <w:r w:rsidR="004D5682" w:rsidRPr="009859C1">
        <w:rPr>
          <w:rFonts w:ascii="Tahoma" w:hAnsi="Tahoma" w:cs="Tahoma"/>
          <w:b/>
          <w:sz w:val="24"/>
          <w:szCs w:val="24"/>
        </w:rPr>
        <w:t>Fi</w:t>
      </w:r>
      <w:r w:rsidR="004D5682" w:rsidRPr="006A3E86">
        <w:rPr>
          <w:rFonts w:ascii="Tahoma" w:hAnsi="Tahoma" w:cs="Tahoma"/>
          <w:b/>
          <w:sz w:val="24"/>
          <w:szCs w:val="24"/>
        </w:rPr>
        <w:t xml:space="preserve">nance </w:t>
      </w:r>
    </w:p>
    <w:p w:rsidR="009859C1" w:rsidRDefault="009859C1"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On proposal from J Squires and seconded by I Cable, all agreed to NALC subscription renewal of £155.37.</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lastRenderedPageBreak/>
        <w:t>Agreed cheques to be signed and payments to be made.</w:t>
      </w:r>
    </w:p>
    <w:p w:rsidR="00377168" w:rsidRPr="009859C1" w:rsidRDefault="00AB6897" w:rsidP="009859C1">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w:t>
      </w:r>
      <w:r w:rsidR="009859C1">
        <w:rPr>
          <w:rFonts w:ascii="Tahoma" w:hAnsi="Tahoma" w:cs="Tahoma"/>
          <w:sz w:val="24"/>
          <w:szCs w:val="24"/>
        </w:rPr>
        <w:t>nnual Accounts for 2015/16 accepted and agreed.</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9859C1" w:rsidRDefault="009859C1" w:rsidP="00F87188">
      <w:pPr>
        <w:pStyle w:val="NoSpacing1"/>
        <w:ind w:left="1276"/>
        <w:rPr>
          <w:rFonts w:ascii="Tahoma" w:hAnsi="Tahoma" w:cs="Tahoma"/>
          <w:sz w:val="24"/>
          <w:szCs w:val="24"/>
        </w:rPr>
      </w:pPr>
      <w:r>
        <w:rPr>
          <w:rFonts w:ascii="Tahoma" w:hAnsi="Tahoma" w:cs="Tahoma"/>
          <w:sz w:val="24"/>
          <w:szCs w:val="24"/>
        </w:rPr>
        <w:t>Came &amp; Company Newsletter.</w:t>
      </w:r>
    </w:p>
    <w:p w:rsidR="009859C1" w:rsidRDefault="009859C1" w:rsidP="00F87188">
      <w:pPr>
        <w:pStyle w:val="NoSpacing1"/>
        <w:ind w:left="1276"/>
        <w:rPr>
          <w:rFonts w:ascii="Tahoma" w:hAnsi="Tahoma" w:cs="Tahoma"/>
          <w:sz w:val="24"/>
          <w:szCs w:val="24"/>
        </w:rPr>
      </w:pPr>
      <w:r>
        <w:rPr>
          <w:rFonts w:ascii="Tahoma" w:hAnsi="Tahoma" w:cs="Tahoma"/>
          <w:sz w:val="24"/>
          <w:szCs w:val="24"/>
        </w:rPr>
        <w:t>Clerk &amp; Council’s Direct newsletter.</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BE6503" w:rsidRDefault="00BE6503" w:rsidP="009859C1">
      <w:pPr>
        <w:pStyle w:val="NoSpacing1"/>
        <w:ind w:left="1276"/>
        <w:rPr>
          <w:rFonts w:ascii="Tahoma" w:hAnsi="Tahoma" w:cs="Tahoma"/>
          <w:sz w:val="24"/>
          <w:szCs w:val="24"/>
        </w:rPr>
      </w:pPr>
      <w:r>
        <w:rPr>
          <w:rFonts w:ascii="Tahoma" w:hAnsi="Tahoma" w:cs="Tahoma"/>
          <w:sz w:val="24"/>
          <w:szCs w:val="24"/>
        </w:rPr>
        <w:t>It was mentioned that the grasscutting at the Churchyard has been poor. Clerk to contact church wardens and contact Holly Landscapes if required.</w:t>
      </w:r>
    </w:p>
    <w:p w:rsidR="00104A31" w:rsidRPr="006A3E86" w:rsidRDefault="009859C1" w:rsidP="009859C1">
      <w:pPr>
        <w:pStyle w:val="NoSpacing1"/>
        <w:ind w:left="1276"/>
        <w:rPr>
          <w:rFonts w:ascii="Tahoma" w:hAnsi="Tahoma" w:cs="Tahoma"/>
          <w:sz w:val="24"/>
          <w:szCs w:val="24"/>
        </w:rPr>
      </w:pPr>
      <w:r>
        <w:rPr>
          <w:rFonts w:ascii="Tahoma" w:hAnsi="Tahoma" w:cs="Tahoma"/>
          <w:sz w:val="24"/>
          <w:szCs w:val="24"/>
        </w:rPr>
        <w:t>Allotment rents</w:t>
      </w:r>
      <w:r w:rsidR="00BE6503">
        <w:rPr>
          <w:rFonts w:ascii="Tahoma" w:hAnsi="Tahoma" w:cs="Tahoma"/>
          <w:sz w:val="24"/>
          <w:szCs w:val="24"/>
        </w:rPr>
        <w:t xml:space="preserve"> to be on next agenda</w:t>
      </w:r>
      <w:r>
        <w:rPr>
          <w:rFonts w:ascii="Tahoma" w:hAnsi="Tahoma" w:cs="Tahoma"/>
          <w:sz w:val="24"/>
          <w:szCs w:val="24"/>
        </w:rPr>
        <w:t>. S Harrison gave his apologies for next two meetings due to operation. I Cable gave his apologies for next meeting but advised that he is happy to remain as Vice-Chair.</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confirm the date and time of the next meeting – </w:t>
      </w:r>
      <w:r w:rsidR="00BE6503">
        <w:rPr>
          <w:rFonts w:ascii="Tahoma" w:hAnsi="Tahoma" w:cs="Tahoma"/>
          <w:b/>
          <w:sz w:val="24"/>
          <w:szCs w:val="24"/>
        </w:rPr>
        <w:t xml:space="preserve">Annual Parish Council Meeting to follow the conclusion of the Annual Parish Meeting which is </w:t>
      </w:r>
      <w:r w:rsidR="004D5682" w:rsidRPr="006A3E86">
        <w:rPr>
          <w:rFonts w:ascii="Tahoma" w:hAnsi="Tahoma" w:cs="Tahoma"/>
          <w:b/>
          <w:sz w:val="24"/>
          <w:szCs w:val="24"/>
        </w:rPr>
        <w:t xml:space="preserve">on </w:t>
      </w:r>
      <w:r w:rsidR="00010E54">
        <w:rPr>
          <w:rFonts w:ascii="Tahoma" w:hAnsi="Tahoma" w:cs="Tahoma"/>
          <w:b/>
          <w:sz w:val="24"/>
          <w:szCs w:val="24"/>
        </w:rPr>
        <w:t xml:space="preserve">Tuesday </w:t>
      </w:r>
      <w:r w:rsidR="00BE6503">
        <w:rPr>
          <w:rFonts w:ascii="Tahoma" w:hAnsi="Tahoma" w:cs="Tahoma"/>
          <w:b/>
          <w:sz w:val="24"/>
          <w:szCs w:val="24"/>
        </w:rPr>
        <w:t>31</w:t>
      </w:r>
      <w:r w:rsidR="00BE6503" w:rsidRPr="00BE6503">
        <w:rPr>
          <w:rFonts w:ascii="Tahoma" w:hAnsi="Tahoma" w:cs="Tahoma"/>
          <w:b/>
          <w:sz w:val="24"/>
          <w:szCs w:val="24"/>
          <w:vertAlign w:val="superscript"/>
        </w:rPr>
        <w:t>st</w:t>
      </w:r>
      <w:r w:rsidR="00BE6503">
        <w:rPr>
          <w:rFonts w:ascii="Tahoma" w:hAnsi="Tahoma" w:cs="Tahoma"/>
          <w:b/>
          <w:sz w:val="24"/>
          <w:szCs w:val="24"/>
        </w:rPr>
        <w:t xml:space="preserve"> May</w:t>
      </w:r>
      <w:r w:rsidR="00104A31">
        <w:rPr>
          <w:rFonts w:ascii="Tahoma" w:hAnsi="Tahoma" w:cs="Tahoma"/>
          <w:b/>
          <w:sz w:val="24"/>
          <w:szCs w:val="24"/>
        </w:rPr>
        <w:t xml:space="preserve"> 2016 </w:t>
      </w:r>
      <w:r w:rsidR="004D5682" w:rsidRPr="006A3E86">
        <w:rPr>
          <w:rFonts w:ascii="Tahoma" w:hAnsi="Tahoma" w:cs="Tahoma"/>
          <w:b/>
          <w:sz w:val="24"/>
          <w:szCs w:val="24"/>
        </w:rPr>
        <w:t>at 7.00pm.</w:t>
      </w:r>
    </w:p>
    <w:p w:rsidR="00BE6503" w:rsidRPr="006A3E86" w:rsidRDefault="00BE6503" w:rsidP="005E36FC">
      <w:pPr>
        <w:pStyle w:val="NoSpacing1"/>
        <w:ind w:left="1276"/>
        <w:rPr>
          <w:rFonts w:ascii="Tahoma" w:hAnsi="Tahoma" w:cs="Tahoma"/>
          <w:b/>
          <w:sz w:val="24"/>
          <w:szCs w:val="24"/>
        </w:rPr>
      </w:pPr>
    </w:p>
    <w:p w:rsidR="00C946A9" w:rsidRDefault="00BE6503" w:rsidP="00132B7A">
      <w:pPr>
        <w:pStyle w:val="NoSpacing1"/>
        <w:ind w:left="1276" w:hanging="992"/>
        <w:rPr>
          <w:rFonts w:ascii="Tahoma" w:hAnsi="Tahoma" w:cs="Tahoma"/>
          <w:sz w:val="24"/>
          <w:szCs w:val="24"/>
        </w:rPr>
      </w:pPr>
      <w:r>
        <w:rPr>
          <w:rFonts w:ascii="Tahoma" w:hAnsi="Tahoma" w:cs="Tahoma"/>
          <w:sz w:val="24"/>
          <w:szCs w:val="24"/>
        </w:rPr>
        <w:t>Meeting finished at 9.25pm.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footerReference w:type="even" r:id="rId10"/>
      <w:footerReference w:type="default" r:id="rId11"/>
      <w:headerReference w:type="first" r:id="rId12"/>
      <w:footerReference w:type="first" r:id="rId13"/>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BB" w:rsidRDefault="00EC4EBB" w:rsidP="00637275">
      <w:r>
        <w:separator/>
      </w:r>
    </w:p>
  </w:endnote>
  <w:endnote w:type="continuationSeparator" w:id="0">
    <w:p w:rsidR="00EC4EBB" w:rsidRDefault="00EC4EBB"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17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178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17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BB" w:rsidRDefault="00EC4EBB" w:rsidP="00637275">
      <w:r>
        <w:separator/>
      </w:r>
    </w:p>
  </w:footnote>
  <w:footnote w:type="continuationSeparator" w:id="0">
    <w:p w:rsidR="00EC4EBB" w:rsidRDefault="00EC4EBB"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17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0" o:spid="_x0000_s5529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17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1" o:spid="_x0000_s5529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17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79" o:spid="_x0000_s5529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19">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nsid w:val="71423409"/>
    <w:multiLevelType w:val="hybridMultilevel"/>
    <w:tmpl w:val="A8D47B52"/>
    <w:lvl w:ilvl="0" w:tplc="B394EB26">
      <w:start w:val="1"/>
      <w:numFmt w:val="decimal"/>
      <w:lvlText w:val="%1/16"/>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0"/>
  </w:num>
  <w:num w:numId="2">
    <w:abstractNumId w:val="12"/>
  </w:num>
  <w:num w:numId="3">
    <w:abstractNumId w:val="2"/>
  </w:num>
  <w:num w:numId="4">
    <w:abstractNumId w:val="18"/>
  </w:num>
  <w:num w:numId="5">
    <w:abstractNumId w:val="9"/>
  </w:num>
  <w:num w:numId="6">
    <w:abstractNumId w:val="8"/>
  </w:num>
  <w:num w:numId="7">
    <w:abstractNumId w:val="7"/>
  </w:num>
  <w:num w:numId="8">
    <w:abstractNumId w:val="0"/>
  </w:num>
  <w:num w:numId="9">
    <w:abstractNumId w:val="17"/>
  </w:num>
  <w:num w:numId="10">
    <w:abstractNumId w:val="11"/>
  </w:num>
  <w:num w:numId="11">
    <w:abstractNumId w:val="21"/>
  </w:num>
  <w:num w:numId="12">
    <w:abstractNumId w:val="10"/>
  </w:num>
  <w:num w:numId="13">
    <w:abstractNumId w:val="5"/>
  </w:num>
  <w:num w:numId="14">
    <w:abstractNumId w:val="22"/>
  </w:num>
  <w:num w:numId="15">
    <w:abstractNumId w:val="15"/>
  </w:num>
  <w:num w:numId="16">
    <w:abstractNumId w:val="14"/>
  </w:num>
  <w:num w:numId="17">
    <w:abstractNumId w:val="4"/>
  </w:num>
  <w:num w:numId="18">
    <w:abstractNumId w:val="16"/>
  </w:num>
  <w:num w:numId="19">
    <w:abstractNumId w:val="13"/>
  </w:num>
  <w:num w:numId="20">
    <w:abstractNumId w:val="6"/>
  </w:num>
  <w:num w:numId="21">
    <w:abstractNumId w:val="1"/>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6322"/>
    <o:shapelayout v:ext="edit">
      <o:idmap v:ext="edit" data="5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473C8"/>
    <w:rsid w:val="0005263B"/>
    <w:rsid w:val="0006044D"/>
    <w:rsid w:val="000715DE"/>
    <w:rsid w:val="000731AE"/>
    <w:rsid w:val="000761E2"/>
    <w:rsid w:val="000927ED"/>
    <w:rsid w:val="00092D2E"/>
    <w:rsid w:val="000A0124"/>
    <w:rsid w:val="000A0E58"/>
    <w:rsid w:val="000A588C"/>
    <w:rsid w:val="000A6B4A"/>
    <w:rsid w:val="000B5EBA"/>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11FC"/>
    <w:rsid w:val="001E2781"/>
    <w:rsid w:val="001E282C"/>
    <w:rsid w:val="001E65BF"/>
    <w:rsid w:val="001F446D"/>
    <w:rsid w:val="001F4923"/>
    <w:rsid w:val="001F7E78"/>
    <w:rsid w:val="00207D96"/>
    <w:rsid w:val="00212712"/>
    <w:rsid w:val="00216DDF"/>
    <w:rsid w:val="00243821"/>
    <w:rsid w:val="00250194"/>
    <w:rsid w:val="00251C7E"/>
    <w:rsid w:val="00251D8E"/>
    <w:rsid w:val="00254715"/>
    <w:rsid w:val="00260D6B"/>
    <w:rsid w:val="00264CD9"/>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307814"/>
    <w:rsid w:val="003111D9"/>
    <w:rsid w:val="00311FEB"/>
    <w:rsid w:val="0031684A"/>
    <w:rsid w:val="00330F5A"/>
    <w:rsid w:val="003328EE"/>
    <w:rsid w:val="00335076"/>
    <w:rsid w:val="00362BEE"/>
    <w:rsid w:val="00366727"/>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13E49"/>
    <w:rsid w:val="00420422"/>
    <w:rsid w:val="004207BB"/>
    <w:rsid w:val="00424324"/>
    <w:rsid w:val="0042499D"/>
    <w:rsid w:val="00427316"/>
    <w:rsid w:val="00447B41"/>
    <w:rsid w:val="004525B3"/>
    <w:rsid w:val="0045501D"/>
    <w:rsid w:val="00461C4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5444"/>
    <w:rsid w:val="005100C8"/>
    <w:rsid w:val="00520DE6"/>
    <w:rsid w:val="005215AA"/>
    <w:rsid w:val="005217C4"/>
    <w:rsid w:val="00521ABE"/>
    <w:rsid w:val="00532AD8"/>
    <w:rsid w:val="00535A65"/>
    <w:rsid w:val="00543BC5"/>
    <w:rsid w:val="00550A21"/>
    <w:rsid w:val="00551135"/>
    <w:rsid w:val="0055400E"/>
    <w:rsid w:val="005550EC"/>
    <w:rsid w:val="005644A1"/>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E36FC"/>
    <w:rsid w:val="005E39F0"/>
    <w:rsid w:val="005F0FCC"/>
    <w:rsid w:val="005F2A69"/>
    <w:rsid w:val="006066D2"/>
    <w:rsid w:val="0061375E"/>
    <w:rsid w:val="006151F4"/>
    <w:rsid w:val="006234A7"/>
    <w:rsid w:val="00623755"/>
    <w:rsid w:val="00623CE9"/>
    <w:rsid w:val="00624873"/>
    <w:rsid w:val="006258E0"/>
    <w:rsid w:val="0063329B"/>
    <w:rsid w:val="006368AE"/>
    <w:rsid w:val="00637275"/>
    <w:rsid w:val="00645BCD"/>
    <w:rsid w:val="006532CD"/>
    <w:rsid w:val="00656DEB"/>
    <w:rsid w:val="00663965"/>
    <w:rsid w:val="006648C8"/>
    <w:rsid w:val="006659EE"/>
    <w:rsid w:val="00670BA1"/>
    <w:rsid w:val="00673B25"/>
    <w:rsid w:val="00674B42"/>
    <w:rsid w:val="00674B67"/>
    <w:rsid w:val="006931CA"/>
    <w:rsid w:val="006972CC"/>
    <w:rsid w:val="006A147F"/>
    <w:rsid w:val="006A2935"/>
    <w:rsid w:val="006A3E86"/>
    <w:rsid w:val="006A67EF"/>
    <w:rsid w:val="006B46C2"/>
    <w:rsid w:val="006B6616"/>
    <w:rsid w:val="006C21FE"/>
    <w:rsid w:val="006C49EE"/>
    <w:rsid w:val="006C5D8B"/>
    <w:rsid w:val="006C6EE7"/>
    <w:rsid w:val="006C7256"/>
    <w:rsid w:val="006D1784"/>
    <w:rsid w:val="006D6613"/>
    <w:rsid w:val="006E155E"/>
    <w:rsid w:val="006E23AA"/>
    <w:rsid w:val="006E3B52"/>
    <w:rsid w:val="006E70B1"/>
    <w:rsid w:val="006F0677"/>
    <w:rsid w:val="006F3E6F"/>
    <w:rsid w:val="006F4A85"/>
    <w:rsid w:val="006F64A4"/>
    <w:rsid w:val="006F64C0"/>
    <w:rsid w:val="007052CF"/>
    <w:rsid w:val="007056B2"/>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971FB"/>
    <w:rsid w:val="007A7137"/>
    <w:rsid w:val="007B003D"/>
    <w:rsid w:val="007C2021"/>
    <w:rsid w:val="007C5FCF"/>
    <w:rsid w:val="007D275E"/>
    <w:rsid w:val="007D3415"/>
    <w:rsid w:val="007D7106"/>
    <w:rsid w:val="00801EBC"/>
    <w:rsid w:val="008114F7"/>
    <w:rsid w:val="00811C51"/>
    <w:rsid w:val="0082026C"/>
    <w:rsid w:val="008204C8"/>
    <w:rsid w:val="00823306"/>
    <w:rsid w:val="00826E4D"/>
    <w:rsid w:val="00834EB8"/>
    <w:rsid w:val="00835666"/>
    <w:rsid w:val="00842D6B"/>
    <w:rsid w:val="00843FA3"/>
    <w:rsid w:val="00857B32"/>
    <w:rsid w:val="00866135"/>
    <w:rsid w:val="00870700"/>
    <w:rsid w:val="0087240C"/>
    <w:rsid w:val="00873612"/>
    <w:rsid w:val="008770F8"/>
    <w:rsid w:val="00891C02"/>
    <w:rsid w:val="00894576"/>
    <w:rsid w:val="008967D0"/>
    <w:rsid w:val="008A45D2"/>
    <w:rsid w:val="008A5551"/>
    <w:rsid w:val="008C539D"/>
    <w:rsid w:val="008C777A"/>
    <w:rsid w:val="008C7FA6"/>
    <w:rsid w:val="008D7180"/>
    <w:rsid w:val="008E0814"/>
    <w:rsid w:val="008E0C11"/>
    <w:rsid w:val="008E2985"/>
    <w:rsid w:val="008E47ED"/>
    <w:rsid w:val="008E50A3"/>
    <w:rsid w:val="008E51E4"/>
    <w:rsid w:val="008F50DA"/>
    <w:rsid w:val="0090038D"/>
    <w:rsid w:val="00910D0A"/>
    <w:rsid w:val="00910EC3"/>
    <w:rsid w:val="009136F4"/>
    <w:rsid w:val="00914DEF"/>
    <w:rsid w:val="00917BE8"/>
    <w:rsid w:val="00937450"/>
    <w:rsid w:val="00937AD2"/>
    <w:rsid w:val="009444FD"/>
    <w:rsid w:val="00957160"/>
    <w:rsid w:val="00975DDC"/>
    <w:rsid w:val="00980215"/>
    <w:rsid w:val="00983BB3"/>
    <w:rsid w:val="009859C1"/>
    <w:rsid w:val="009862BC"/>
    <w:rsid w:val="009935C9"/>
    <w:rsid w:val="00993E45"/>
    <w:rsid w:val="0099637C"/>
    <w:rsid w:val="00996DE7"/>
    <w:rsid w:val="009A3003"/>
    <w:rsid w:val="009A401C"/>
    <w:rsid w:val="009B0A60"/>
    <w:rsid w:val="009B19C0"/>
    <w:rsid w:val="009C1F7E"/>
    <w:rsid w:val="009C3182"/>
    <w:rsid w:val="009D0C45"/>
    <w:rsid w:val="009F09D0"/>
    <w:rsid w:val="009F33AA"/>
    <w:rsid w:val="00A108ED"/>
    <w:rsid w:val="00A11FF5"/>
    <w:rsid w:val="00A1406E"/>
    <w:rsid w:val="00A20688"/>
    <w:rsid w:val="00A24529"/>
    <w:rsid w:val="00A24B73"/>
    <w:rsid w:val="00A41DEA"/>
    <w:rsid w:val="00A51D2B"/>
    <w:rsid w:val="00A5278D"/>
    <w:rsid w:val="00A56817"/>
    <w:rsid w:val="00A60CF7"/>
    <w:rsid w:val="00A74DCB"/>
    <w:rsid w:val="00A755A8"/>
    <w:rsid w:val="00A93C7E"/>
    <w:rsid w:val="00AA049A"/>
    <w:rsid w:val="00AA3787"/>
    <w:rsid w:val="00AA4320"/>
    <w:rsid w:val="00AA649A"/>
    <w:rsid w:val="00AB1AF0"/>
    <w:rsid w:val="00AB6897"/>
    <w:rsid w:val="00AC76D5"/>
    <w:rsid w:val="00AD3398"/>
    <w:rsid w:val="00AE45F0"/>
    <w:rsid w:val="00AE4A39"/>
    <w:rsid w:val="00AF1BF6"/>
    <w:rsid w:val="00B047D1"/>
    <w:rsid w:val="00B068FC"/>
    <w:rsid w:val="00B12E75"/>
    <w:rsid w:val="00B249AF"/>
    <w:rsid w:val="00B30571"/>
    <w:rsid w:val="00B3465F"/>
    <w:rsid w:val="00B41663"/>
    <w:rsid w:val="00B502B9"/>
    <w:rsid w:val="00B57F3C"/>
    <w:rsid w:val="00B75016"/>
    <w:rsid w:val="00B8061F"/>
    <w:rsid w:val="00B925E1"/>
    <w:rsid w:val="00B939C0"/>
    <w:rsid w:val="00BB20D7"/>
    <w:rsid w:val="00BB2625"/>
    <w:rsid w:val="00BB4817"/>
    <w:rsid w:val="00BB618E"/>
    <w:rsid w:val="00BB6EDD"/>
    <w:rsid w:val="00BC1910"/>
    <w:rsid w:val="00BC38F9"/>
    <w:rsid w:val="00BC47B4"/>
    <w:rsid w:val="00BC4969"/>
    <w:rsid w:val="00BD46B0"/>
    <w:rsid w:val="00BD76C1"/>
    <w:rsid w:val="00BE2667"/>
    <w:rsid w:val="00BE2C35"/>
    <w:rsid w:val="00BE6503"/>
    <w:rsid w:val="00BF0EE5"/>
    <w:rsid w:val="00BF3F93"/>
    <w:rsid w:val="00BF4F29"/>
    <w:rsid w:val="00BF7C15"/>
    <w:rsid w:val="00C01AED"/>
    <w:rsid w:val="00C021F5"/>
    <w:rsid w:val="00C03635"/>
    <w:rsid w:val="00C054D9"/>
    <w:rsid w:val="00C12530"/>
    <w:rsid w:val="00C12689"/>
    <w:rsid w:val="00C15533"/>
    <w:rsid w:val="00C20071"/>
    <w:rsid w:val="00C20083"/>
    <w:rsid w:val="00C2135A"/>
    <w:rsid w:val="00C252CD"/>
    <w:rsid w:val="00C30196"/>
    <w:rsid w:val="00C40BC9"/>
    <w:rsid w:val="00C411C2"/>
    <w:rsid w:val="00C42F7E"/>
    <w:rsid w:val="00C46DBE"/>
    <w:rsid w:val="00C53E5F"/>
    <w:rsid w:val="00C55141"/>
    <w:rsid w:val="00C61905"/>
    <w:rsid w:val="00C61BB3"/>
    <w:rsid w:val="00C62E64"/>
    <w:rsid w:val="00C65D5D"/>
    <w:rsid w:val="00C7213C"/>
    <w:rsid w:val="00C73DB9"/>
    <w:rsid w:val="00C770F3"/>
    <w:rsid w:val="00C809A6"/>
    <w:rsid w:val="00C8638C"/>
    <w:rsid w:val="00C86659"/>
    <w:rsid w:val="00C86792"/>
    <w:rsid w:val="00C946A9"/>
    <w:rsid w:val="00C96618"/>
    <w:rsid w:val="00CA0BE3"/>
    <w:rsid w:val="00CA468A"/>
    <w:rsid w:val="00CB2915"/>
    <w:rsid w:val="00CC7AC7"/>
    <w:rsid w:val="00CD62D1"/>
    <w:rsid w:val="00CD6634"/>
    <w:rsid w:val="00CE1862"/>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93DB4"/>
    <w:rsid w:val="00D95E4C"/>
    <w:rsid w:val="00DB05FB"/>
    <w:rsid w:val="00DB0FF4"/>
    <w:rsid w:val="00DB2D8E"/>
    <w:rsid w:val="00DC3E8C"/>
    <w:rsid w:val="00DD1D69"/>
    <w:rsid w:val="00DD3214"/>
    <w:rsid w:val="00DD405D"/>
    <w:rsid w:val="00DD5B90"/>
    <w:rsid w:val="00DD7E3A"/>
    <w:rsid w:val="00DF306F"/>
    <w:rsid w:val="00E06A7D"/>
    <w:rsid w:val="00E07D7D"/>
    <w:rsid w:val="00E1053C"/>
    <w:rsid w:val="00E11678"/>
    <w:rsid w:val="00E12311"/>
    <w:rsid w:val="00E178A6"/>
    <w:rsid w:val="00E2219F"/>
    <w:rsid w:val="00E22B9B"/>
    <w:rsid w:val="00E252ED"/>
    <w:rsid w:val="00E40DD3"/>
    <w:rsid w:val="00E53B94"/>
    <w:rsid w:val="00E57C00"/>
    <w:rsid w:val="00E668C6"/>
    <w:rsid w:val="00E7110F"/>
    <w:rsid w:val="00E7186A"/>
    <w:rsid w:val="00E82A78"/>
    <w:rsid w:val="00E85C87"/>
    <w:rsid w:val="00E86FE8"/>
    <w:rsid w:val="00E92510"/>
    <w:rsid w:val="00E94A1F"/>
    <w:rsid w:val="00E96DD1"/>
    <w:rsid w:val="00E97016"/>
    <w:rsid w:val="00EA18AD"/>
    <w:rsid w:val="00EB4C84"/>
    <w:rsid w:val="00EC3C67"/>
    <w:rsid w:val="00EC4EBB"/>
    <w:rsid w:val="00EC7709"/>
    <w:rsid w:val="00EE5987"/>
    <w:rsid w:val="00EE6A11"/>
    <w:rsid w:val="00EF235F"/>
    <w:rsid w:val="00F037C2"/>
    <w:rsid w:val="00F0546D"/>
    <w:rsid w:val="00F05A4F"/>
    <w:rsid w:val="00F12592"/>
    <w:rsid w:val="00F141E5"/>
    <w:rsid w:val="00F21E3A"/>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C3A94"/>
    <w:rsid w:val="00FC52FC"/>
    <w:rsid w:val="00FC643C"/>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E0E9-3F55-4823-8699-5C4BA11D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2016-05-20T17:22:00Z</cp:lastPrinted>
  <dcterms:created xsi:type="dcterms:W3CDTF">2016-05-05T15:01:00Z</dcterms:created>
  <dcterms:modified xsi:type="dcterms:W3CDTF">2016-05-20T21:38:00Z</dcterms:modified>
</cp:coreProperties>
</file>